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5A9AF" w14:textId="505F39CE" w:rsidR="001A4E46" w:rsidRDefault="001A4E46"/>
    <w:p w14:paraId="490AFAAC" w14:textId="310A646F" w:rsidR="00FF4547" w:rsidRPr="00FF4547" w:rsidRDefault="001058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Roadplan</w:t>
      </w:r>
      <w:r w:rsidR="00FF4547" w:rsidRPr="00FF4547">
        <w:rPr>
          <w:rFonts w:ascii="Times New Roman" w:hAnsi="Times New Roman" w:cs="Times New Roman"/>
          <w:b/>
          <w:bCs/>
          <w:sz w:val="24"/>
          <w:szCs w:val="24"/>
        </w:rPr>
        <w:t xml:space="preserve"> OÜ</w:t>
      </w:r>
    </w:p>
    <w:p w14:paraId="61091D88" w14:textId="2D56C93C" w:rsidR="00DA1433" w:rsidRDefault="00767882" w:rsidP="00C23D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7882">
        <w:rPr>
          <w:rFonts w:ascii="Times New Roman" w:hAnsi="Times New Roman" w:cs="Times New Roman"/>
          <w:b/>
          <w:bCs/>
          <w:sz w:val="24"/>
          <w:szCs w:val="24"/>
        </w:rPr>
        <w:t>Riigitee 18178 Värska-Ulitina tee „Saatse saapa“ ümbersõit</w:t>
      </w:r>
      <w:r w:rsidR="00DA143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760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4002">
        <w:rPr>
          <w:rFonts w:ascii="Times New Roman" w:hAnsi="Times New Roman" w:cs="Times New Roman"/>
          <w:b/>
          <w:bCs/>
          <w:sz w:val="24"/>
          <w:szCs w:val="24"/>
        </w:rPr>
        <w:t>OSA</w:t>
      </w:r>
      <w:r w:rsidR="006C0CCF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</w:p>
    <w:p w14:paraId="522959D9" w14:textId="623F6FA2" w:rsidR="00685A2F" w:rsidRDefault="00DA1433" w:rsidP="00C23DA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A10AFE">
        <w:rPr>
          <w:rFonts w:ascii="Times New Roman" w:hAnsi="Times New Roman" w:cs="Times New Roman"/>
          <w:b/>
          <w:bCs/>
          <w:sz w:val="24"/>
          <w:szCs w:val="24"/>
        </w:rPr>
        <w:t>eotehniliste</w:t>
      </w:r>
      <w:r w:rsidR="00C9182D">
        <w:rPr>
          <w:rFonts w:ascii="Times New Roman" w:hAnsi="Times New Roman" w:cs="Times New Roman"/>
          <w:b/>
          <w:bCs/>
          <w:sz w:val="24"/>
          <w:szCs w:val="24"/>
        </w:rPr>
        <w:t xml:space="preserve"> uuringute</w:t>
      </w:r>
      <w:r w:rsidR="004B6184">
        <w:rPr>
          <w:rFonts w:ascii="Times New Roman" w:hAnsi="Times New Roman" w:cs="Times New Roman"/>
          <w:b/>
          <w:bCs/>
          <w:sz w:val="24"/>
          <w:szCs w:val="24"/>
        </w:rPr>
        <w:t xml:space="preserve"> (põhiuuring)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182D">
        <w:rPr>
          <w:rFonts w:ascii="Times New Roman" w:hAnsi="Times New Roman" w:cs="Times New Roman"/>
          <w:b/>
          <w:bCs/>
          <w:sz w:val="24"/>
          <w:szCs w:val="24"/>
        </w:rPr>
        <w:t>kava:</w:t>
      </w:r>
    </w:p>
    <w:p w14:paraId="5DD1F5CF" w14:textId="77777777" w:rsidR="00C9182D" w:rsidRPr="00C9182D" w:rsidRDefault="00C9182D" w:rsidP="00C918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D8F122F" w14:textId="59DFEE95" w:rsidR="00CA2BCD" w:rsidRDefault="00BA2FAB" w:rsidP="00C9182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="000F00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44002">
        <w:rPr>
          <w:rFonts w:ascii="Times New Roman" w:eastAsia="Times New Roman" w:hAnsi="Times New Roman" w:cs="Times New Roman"/>
          <w:sz w:val="24"/>
          <w:szCs w:val="24"/>
          <w:lang w:eastAsia="zh-CN"/>
        </w:rPr>
        <w:t>osas</w:t>
      </w:r>
      <w:r w:rsidR="000F00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tehakse uuringud </w:t>
      </w:r>
      <w:r w:rsidR="00820705">
        <w:rPr>
          <w:rFonts w:ascii="Times New Roman" w:eastAsia="Times New Roman" w:hAnsi="Times New Roman" w:cs="Times New Roman"/>
          <w:sz w:val="24"/>
          <w:szCs w:val="24"/>
          <w:lang w:eastAsia="zh-CN"/>
        </w:rPr>
        <w:t>projekteeritava tee lõigul</w:t>
      </w:r>
      <w:r w:rsidR="00F343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KM</w:t>
      </w:r>
      <w:r w:rsidR="001C7A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5.940</w:t>
      </w:r>
      <w:r w:rsidR="00037A6A">
        <w:rPr>
          <w:rFonts w:ascii="Times New Roman" w:eastAsia="Times New Roman" w:hAnsi="Times New Roman" w:cs="Times New Roman"/>
          <w:sz w:val="24"/>
          <w:szCs w:val="24"/>
          <w:lang w:eastAsia="zh-CN"/>
        </w:rPr>
        <w:t>-8.</w:t>
      </w:r>
      <w:r w:rsidR="00ED385D">
        <w:rPr>
          <w:rFonts w:ascii="Times New Roman" w:eastAsia="Times New Roman" w:hAnsi="Times New Roman" w:cs="Times New Roman"/>
          <w:sz w:val="24"/>
          <w:szCs w:val="24"/>
          <w:lang w:eastAsia="zh-CN"/>
        </w:rPr>
        <w:t>33</w:t>
      </w:r>
      <w:r w:rsidR="00037A6A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ja </w:t>
      </w:r>
      <w:r w:rsidR="007C77AD">
        <w:rPr>
          <w:rFonts w:ascii="Times New Roman" w:eastAsia="Times New Roman" w:hAnsi="Times New Roman" w:cs="Times New Roman"/>
          <w:sz w:val="24"/>
          <w:szCs w:val="24"/>
          <w:lang w:eastAsia="zh-CN"/>
        </w:rPr>
        <w:t>KM 10.</w:t>
      </w:r>
      <w:r w:rsidR="00BE5E1E">
        <w:rPr>
          <w:rFonts w:ascii="Times New Roman" w:eastAsia="Times New Roman" w:hAnsi="Times New Roman" w:cs="Times New Roman"/>
          <w:sz w:val="24"/>
          <w:szCs w:val="24"/>
          <w:lang w:eastAsia="zh-CN"/>
        </w:rPr>
        <w:t>27</w:t>
      </w:r>
      <w:r w:rsidR="007C77AD">
        <w:rPr>
          <w:rFonts w:ascii="Times New Roman" w:eastAsia="Times New Roman" w:hAnsi="Times New Roman" w:cs="Times New Roman"/>
          <w:sz w:val="24"/>
          <w:szCs w:val="24"/>
          <w:lang w:eastAsia="zh-CN"/>
        </w:rPr>
        <w:t>0-10.</w:t>
      </w:r>
      <w:r w:rsidR="00381667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222337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381667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943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43FE2" w:rsidRPr="00775B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ning Lutepää ja Sesniki </w:t>
      </w:r>
      <w:r w:rsidR="004374D4" w:rsidRPr="00775B31">
        <w:rPr>
          <w:rFonts w:ascii="Times New Roman" w:eastAsia="Times New Roman" w:hAnsi="Times New Roman" w:cs="Times New Roman"/>
          <w:sz w:val="24"/>
          <w:szCs w:val="24"/>
          <w:lang w:eastAsia="zh-CN"/>
        </w:rPr>
        <w:t>bussipeatuste tagasipöördekoh</w:t>
      </w:r>
      <w:r w:rsidR="0018079E" w:rsidRPr="00775B31">
        <w:rPr>
          <w:rFonts w:ascii="Times New Roman" w:eastAsia="Times New Roman" w:hAnsi="Times New Roman" w:cs="Times New Roman"/>
          <w:sz w:val="24"/>
          <w:szCs w:val="24"/>
          <w:lang w:eastAsia="zh-CN"/>
        </w:rPr>
        <w:t>tades</w:t>
      </w:r>
      <w:r w:rsidR="004374D4" w:rsidRPr="00775B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14:paraId="772E2AA2" w14:textId="015C9535" w:rsidR="00C9182D" w:rsidRDefault="000164E5" w:rsidP="00C9182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Ülejäänud projekteeritaval lõigul tehakse geotehnilised uuringud</w:t>
      </w:r>
      <w:r w:rsidR="00A83A0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hiljem, </w:t>
      </w:r>
      <w:r w:rsidR="0090123D">
        <w:rPr>
          <w:rFonts w:ascii="Times New Roman" w:eastAsia="Times New Roman" w:hAnsi="Times New Roman" w:cs="Times New Roman"/>
          <w:sz w:val="24"/>
          <w:szCs w:val="24"/>
          <w:lang w:eastAsia="zh-CN"/>
        </w:rPr>
        <w:t>kui</w:t>
      </w:r>
      <w:r w:rsidR="006F6E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ülejäänud</w:t>
      </w:r>
      <w:r w:rsidR="00CA2B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tee asukoh</w:t>
      </w:r>
      <w:r w:rsidR="0090123D">
        <w:rPr>
          <w:rFonts w:ascii="Times New Roman" w:eastAsia="Times New Roman" w:hAnsi="Times New Roman" w:cs="Times New Roman"/>
          <w:sz w:val="24"/>
          <w:szCs w:val="24"/>
          <w:lang w:eastAsia="zh-CN"/>
        </w:rPr>
        <w:t>t on</w:t>
      </w:r>
      <w:r w:rsidR="00CA2B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selgu</w:t>
      </w:r>
      <w:r w:rsidR="0090123D">
        <w:rPr>
          <w:rFonts w:ascii="Times New Roman" w:eastAsia="Times New Roman" w:hAnsi="Times New Roman" w:cs="Times New Roman"/>
          <w:sz w:val="24"/>
          <w:szCs w:val="24"/>
          <w:lang w:eastAsia="zh-CN"/>
        </w:rPr>
        <w:t>nud</w:t>
      </w:r>
      <w:r w:rsidR="00CA2BC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560F375" w14:textId="3CD6963C" w:rsidR="006C0CCF" w:rsidRPr="00C9182D" w:rsidRDefault="006C0CCF" w:rsidP="00C9182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>Ajutised liikluskorralduseks kasutat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avad</w:t>
      </w: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skeem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id</w:t>
      </w: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kooskõlastatakse Transpordiametiga.</w:t>
      </w:r>
    </w:p>
    <w:p w14:paraId="3E158CC8" w14:textId="169DD5E0" w:rsidR="00864B4A" w:rsidRDefault="00C9182D" w:rsidP="00864B4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182D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>Geo</w:t>
      </w:r>
      <w:r w:rsidR="00B81F8B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>tehnilised</w:t>
      </w:r>
      <w:r w:rsidRPr="00C9182D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 xml:space="preserve"> uurimistööd teostatakse kooskõlas 2018 a. „Geotehniliste uuringute juhis“ ning EVS-EN 1997-</w:t>
      </w:r>
      <w:r w:rsidR="00BD308B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>2</w:t>
      </w:r>
      <w:r w:rsidRPr="00C9182D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>:200</w:t>
      </w:r>
      <w:r w:rsidR="00BD308B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>7</w:t>
      </w:r>
      <w:r w:rsidRPr="00C9182D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>+NA 200</w:t>
      </w:r>
      <w:r w:rsidR="00BD308B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>8</w:t>
      </w:r>
      <w:r w:rsidRPr="00C9182D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 xml:space="preserve"> </w:t>
      </w:r>
      <w:r w:rsidR="00BD308B" w:rsidRPr="00C9182D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>tingimustega</w:t>
      </w:r>
      <w:r w:rsidRPr="00C9182D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>.</w:t>
      </w:r>
      <w:r w:rsidR="00864B4A" w:rsidRPr="00864B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0BB789C1" w14:textId="3A30DAB1" w:rsidR="001819BA" w:rsidRDefault="00864B4A" w:rsidP="00C9182D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C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Kokku tehakse </w:t>
      </w:r>
      <w:r w:rsidR="006F6E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osas uuringud </w:t>
      </w:r>
      <w:r w:rsidR="00040B67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B80508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6F6E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2D5995" w:rsidRPr="009C7C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punktis. </w:t>
      </w:r>
    </w:p>
    <w:p w14:paraId="5551862B" w14:textId="7EB60783" w:rsidR="005212F1" w:rsidRDefault="00AA431F" w:rsidP="00C9182D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Proj</w:t>
      </w:r>
      <w:r w:rsidR="00A7710E">
        <w:rPr>
          <w:rFonts w:ascii="Times New Roman" w:eastAsia="Times New Roman" w:hAnsi="Times New Roman" w:cs="Times New Roman"/>
          <w:sz w:val="24"/>
          <w:szCs w:val="24"/>
          <w:lang w:eastAsia="zh-CN"/>
        </w:rPr>
        <w:t>ek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teeritaval </w:t>
      </w:r>
      <w:r w:rsidR="00870F7C">
        <w:rPr>
          <w:rFonts w:ascii="Times New Roman" w:eastAsia="Times New Roman" w:hAnsi="Times New Roman" w:cs="Times New Roman"/>
          <w:sz w:val="24"/>
          <w:szCs w:val="24"/>
          <w:lang w:eastAsia="zh-CN"/>
        </w:rPr>
        <w:t>teel</w:t>
      </w:r>
      <w:r w:rsidR="00EB68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ja bussipeatuste tagasipöördekohtades</w:t>
      </w:r>
      <w:r w:rsidR="00870F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mis kattub olemasoleva teega, tehakse </w:t>
      </w:r>
      <w:r w:rsidR="002F5B77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A771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puurauku </w:t>
      </w:r>
      <w:r w:rsidR="00A7710E" w:rsidRPr="00AC7228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="00FB779C" w:rsidRPr="00AC72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PA 1, 2, </w:t>
      </w:r>
      <w:r w:rsidR="00A3529B" w:rsidRPr="00AC72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3, </w:t>
      </w:r>
      <w:r w:rsidR="00FB779C" w:rsidRPr="00AC7228">
        <w:rPr>
          <w:rFonts w:ascii="Times New Roman" w:eastAsia="Times New Roman" w:hAnsi="Times New Roman" w:cs="Times New Roman"/>
          <w:sz w:val="24"/>
          <w:szCs w:val="24"/>
          <w:lang w:eastAsia="zh-CN"/>
        </w:rPr>
        <w:t>32, 3</w:t>
      </w:r>
      <w:r w:rsidR="00AC7228" w:rsidRPr="00AC7228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BC3274" w:rsidRPr="00AC72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ja 36</w:t>
      </w:r>
      <w:r w:rsidR="00A7710E" w:rsidRPr="00AC7228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590526" w:rsidRPr="00AC72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90526">
        <w:rPr>
          <w:rFonts w:ascii="Times New Roman" w:eastAsia="Times New Roman" w:hAnsi="Times New Roman" w:cs="Times New Roman"/>
          <w:sz w:val="24"/>
          <w:szCs w:val="24"/>
          <w:lang w:eastAsia="zh-CN"/>
        </w:rPr>
        <w:t>tee konstruktsiooni, mulde ja aluspinnase kindlaksmääramiseks</w:t>
      </w:r>
      <w:r w:rsidR="00793C8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207A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Puuraugud ulatuvad </w:t>
      </w:r>
      <w:r w:rsidR="00E65F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min </w:t>
      </w:r>
      <w:r w:rsidR="00F13301" w:rsidRPr="00F133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 m läbi nõrgast aluspinnasest </w:t>
      </w:r>
      <w:r w:rsidR="00F133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või </w:t>
      </w:r>
      <w:r w:rsidR="00E65F72">
        <w:rPr>
          <w:rFonts w:ascii="Times New Roman" w:eastAsia="Times New Roman" w:hAnsi="Times New Roman" w:cs="Times New Roman"/>
          <w:sz w:val="24"/>
          <w:szCs w:val="24"/>
          <w:lang w:eastAsia="zh-CN"/>
        </w:rPr>
        <w:t>on vähemalt 2.5 m sügavused.</w:t>
      </w:r>
    </w:p>
    <w:p w14:paraId="206C86D8" w14:textId="054E935D" w:rsidR="00766E68" w:rsidRDefault="001819BA" w:rsidP="00A06F34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Looduslikele ala</w:t>
      </w:r>
      <w:r w:rsidR="00A076A8">
        <w:rPr>
          <w:rFonts w:ascii="Times New Roman" w:eastAsia="Times New Roman" w:hAnsi="Times New Roman" w:cs="Times New Roman"/>
          <w:sz w:val="24"/>
          <w:szCs w:val="24"/>
          <w:lang w:eastAsia="zh-CN"/>
        </w:rPr>
        <w:t>dele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06F34" w:rsidRPr="00A06F34">
        <w:rPr>
          <w:rFonts w:ascii="Times New Roman" w:eastAsia="Times New Roman" w:hAnsi="Times New Roman" w:cs="Times New Roman"/>
          <w:sz w:val="24"/>
          <w:szCs w:val="24"/>
          <w:lang w:eastAsia="zh-CN"/>
        </w:rPr>
        <w:t>projekteeritava</w:t>
      </w:r>
      <w:r w:rsidR="00317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tel </w:t>
      </w:r>
      <w:r w:rsidR="00A06F34" w:rsidRPr="00A06F34">
        <w:rPr>
          <w:rFonts w:ascii="Times New Roman" w:eastAsia="Times New Roman" w:hAnsi="Times New Roman" w:cs="Times New Roman"/>
          <w:sz w:val="24"/>
          <w:szCs w:val="24"/>
          <w:lang w:eastAsia="zh-CN"/>
        </w:rPr>
        <w:t>lõi</w:t>
      </w:r>
      <w:r w:rsidR="00317480">
        <w:rPr>
          <w:rFonts w:ascii="Times New Roman" w:eastAsia="Times New Roman" w:hAnsi="Times New Roman" w:cs="Times New Roman"/>
          <w:sz w:val="24"/>
          <w:szCs w:val="24"/>
          <w:lang w:eastAsia="zh-CN"/>
        </w:rPr>
        <w:t>kudel</w:t>
      </w:r>
      <w:r w:rsidR="00BC32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06F34" w:rsidRPr="00A06F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tehakse </w:t>
      </w:r>
      <w:r w:rsidR="00A06F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piki teed </w:t>
      </w:r>
      <w:r w:rsidR="00A06F34" w:rsidRPr="00A06F34">
        <w:rPr>
          <w:rFonts w:ascii="Times New Roman" w:eastAsia="Times New Roman" w:hAnsi="Times New Roman" w:cs="Times New Roman"/>
          <w:sz w:val="24"/>
          <w:szCs w:val="24"/>
          <w:lang w:eastAsia="zh-CN"/>
        </w:rPr>
        <w:t>puuraugud sammuga ~</w:t>
      </w:r>
      <w:r w:rsidR="00BC3274">
        <w:rPr>
          <w:rFonts w:ascii="Times New Roman" w:eastAsia="Times New Roman" w:hAnsi="Times New Roman" w:cs="Times New Roman"/>
          <w:sz w:val="24"/>
          <w:szCs w:val="24"/>
          <w:lang w:eastAsia="zh-CN"/>
        </w:rPr>
        <w:t>100</w:t>
      </w:r>
      <w:r w:rsidR="00A06F34" w:rsidRPr="00A06F3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</w:t>
      </w:r>
      <w:r w:rsidR="00F427A7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8454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lisaks tehakse kumbagi bussipeatuse tagasipöördekohta 1 puurauk</w:t>
      </w:r>
      <w:r w:rsidR="00E0687D">
        <w:rPr>
          <w:rFonts w:ascii="Times New Roman" w:eastAsia="Times New Roman" w:hAnsi="Times New Roman" w:cs="Times New Roman"/>
          <w:sz w:val="24"/>
          <w:szCs w:val="24"/>
          <w:lang w:eastAsia="zh-CN"/>
        </w:rPr>
        <w:t>. K</w:t>
      </w:r>
      <w:r w:rsidR="00F427A7">
        <w:rPr>
          <w:rFonts w:ascii="Times New Roman" w:eastAsia="Times New Roman" w:hAnsi="Times New Roman" w:cs="Times New Roman"/>
          <w:sz w:val="24"/>
          <w:szCs w:val="24"/>
          <w:lang w:eastAsia="zh-CN"/>
        </w:rPr>
        <w:t>okku 3</w:t>
      </w:r>
      <w:r w:rsidR="00445084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E068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puurauku.</w:t>
      </w:r>
      <w:r w:rsidR="00F427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705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960D0">
        <w:rPr>
          <w:rFonts w:ascii="Times New Roman" w:eastAsia="Times New Roman" w:hAnsi="Times New Roman" w:cs="Times New Roman"/>
          <w:sz w:val="24"/>
          <w:szCs w:val="24"/>
          <w:lang w:eastAsia="zh-CN"/>
        </w:rPr>
        <w:t>Projekteeritava tee koridori tehtvate puuraukude eesmärk on kasvupinnase ja aluspinnase kindlaksmääramine</w:t>
      </w:r>
      <w:r w:rsidR="00283622">
        <w:rPr>
          <w:rFonts w:ascii="Times New Roman" w:eastAsia="Times New Roman" w:hAnsi="Times New Roman" w:cs="Times New Roman"/>
          <w:sz w:val="24"/>
          <w:szCs w:val="24"/>
          <w:lang w:eastAsia="zh-CN"/>
        </w:rPr>
        <w:t>, puuraugu sügavus 2,5 m</w:t>
      </w:r>
      <w:r w:rsidR="009570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või</w:t>
      </w:r>
      <w:r w:rsidR="002836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5705B">
        <w:rPr>
          <w:rFonts w:ascii="Times New Roman" w:eastAsia="Times New Roman" w:hAnsi="Times New Roman" w:cs="Times New Roman"/>
          <w:sz w:val="24"/>
          <w:szCs w:val="24"/>
          <w:lang w:eastAsia="zh-CN"/>
        </w:rPr>
        <w:t>1 m läbi nõrgast aluspinnasest.</w:t>
      </w:r>
    </w:p>
    <w:p w14:paraId="7891DB6F" w14:textId="779CC762" w:rsidR="00C9182D" w:rsidRPr="009C7CB2" w:rsidRDefault="00C9182D" w:rsidP="00C9182D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CB2">
        <w:rPr>
          <w:rFonts w:ascii="Times New Roman" w:eastAsia="Times New Roman" w:hAnsi="Times New Roman" w:cs="Times New Roman"/>
          <w:sz w:val="24"/>
          <w:szCs w:val="24"/>
          <w:lang w:eastAsia="zh-CN"/>
        </w:rPr>
        <w:t>Puurimiseks</w:t>
      </w:r>
      <w:r w:rsidR="00306F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C7CB2">
        <w:rPr>
          <w:rFonts w:ascii="Times New Roman" w:eastAsia="Times New Roman" w:hAnsi="Times New Roman" w:cs="Times New Roman"/>
          <w:sz w:val="24"/>
          <w:szCs w:val="24"/>
          <w:lang w:eastAsia="zh-CN"/>
        </w:rPr>
        <w:t>kasutatakse lintidel puurmasina</w:t>
      </w:r>
      <w:r w:rsidR="00EB73EE" w:rsidRPr="009C7CB2">
        <w:rPr>
          <w:rFonts w:ascii="Times New Roman" w:eastAsia="Times New Roman" w:hAnsi="Times New Roman" w:cs="Times New Roman"/>
          <w:sz w:val="24"/>
          <w:szCs w:val="24"/>
          <w:lang w:eastAsia="zh-CN"/>
        </w:rPr>
        <w:t>t</w:t>
      </w:r>
      <w:r w:rsidRPr="009C7C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GeoDrill-1500 puurtoru ehk südamikpuuriga minimaalse läbimõõduga 1</w:t>
      </w:r>
      <w:r w:rsidR="000A329A" w:rsidRPr="009C7CB2">
        <w:rPr>
          <w:rFonts w:ascii="Times New Roman" w:eastAsia="Times New Roman" w:hAnsi="Times New Roman" w:cs="Times New Roman"/>
          <w:sz w:val="24"/>
          <w:szCs w:val="24"/>
          <w:lang w:eastAsia="zh-CN"/>
        </w:rPr>
        <w:t>08</w:t>
      </w:r>
      <w:r w:rsidRPr="009C7CB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mm.</w:t>
      </w:r>
    </w:p>
    <w:p w14:paraId="5C70E68A" w14:textId="77777777" w:rsidR="00792FE0" w:rsidRDefault="00C9182D" w:rsidP="00ED4F69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4B2D">
        <w:rPr>
          <w:rFonts w:ascii="Times New Roman" w:eastAsia="Times New Roman" w:hAnsi="Times New Roman" w:cs="Times New Roman"/>
          <w:sz w:val="24"/>
          <w:szCs w:val="24"/>
          <w:lang w:eastAsia="zh-CN"/>
        </w:rPr>
        <w:t>Puurau</w:t>
      </w:r>
      <w:r w:rsidR="00E037F3">
        <w:rPr>
          <w:rFonts w:ascii="Times New Roman" w:eastAsia="Times New Roman" w:hAnsi="Times New Roman" w:cs="Times New Roman"/>
          <w:sz w:val="24"/>
          <w:szCs w:val="24"/>
          <w:lang w:eastAsia="zh-CN"/>
        </w:rPr>
        <w:t>gust</w:t>
      </w:r>
      <w:r w:rsidRPr="004F4B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mõõdetakse peale pinnaseveetaseme stabiliseerumist uurimisaegne (kuupäevaline) veetase. Määratakse niiskuspaikkond.</w:t>
      </w:r>
    </w:p>
    <w:p w14:paraId="2018FE3A" w14:textId="7AF910AF" w:rsidR="00C9182D" w:rsidRPr="00070273" w:rsidRDefault="00E037F3" w:rsidP="00ED4F69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70273">
        <w:rPr>
          <w:rFonts w:ascii="Times New Roman" w:eastAsia="Times New Roman" w:hAnsi="Times New Roman" w:cs="Times New Roman"/>
          <w:sz w:val="24"/>
          <w:szCs w:val="24"/>
          <w:lang w:eastAsia="et-EE"/>
        </w:rPr>
        <w:t>Puurau</w:t>
      </w:r>
      <w:r w:rsidR="0025469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kudest </w:t>
      </w:r>
      <w:r w:rsidRPr="0007027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võetakse </w:t>
      </w:r>
      <w:r w:rsidR="0025469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kokku </w:t>
      </w:r>
      <w:r w:rsidR="00325FF5">
        <w:rPr>
          <w:rFonts w:ascii="Times New Roman" w:eastAsia="Times New Roman" w:hAnsi="Times New Roman" w:cs="Times New Roman"/>
          <w:sz w:val="24"/>
          <w:szCs w:val="24"/>
          <w:lang w:eastAsia="et-EE"/>
        </w:rPr>
        <w:t>1</w:t>
      </w:r>
      <w:r w:rsidR="00B9771E">
        <w:rPr>
          <w:rFonts w:ascii="Times New Roman" w:eastAsia="Times New Roman" w:hAnsi="Times New Roman" w:cs="Times New Roman"/>
          <w:sz w:val="24"/>
          <w:szCs w:val="24"/>
          <w:lang w:eastAsia="et-EE"/>
        </w:rPr>
        <w:t>8</w:t>
      </w:r>
      <w:r w:rsidR="0025469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070273">
        <w:rPr>
          <w:rFonts w:ascii="Times New Roman" w:eastAsia="Times New Roman" w:hAnsi="Times New Roman" w:cs="Times New Roman"/>
          <w:sz w:val="24"/>
          <w:szCs w:val="24"/>
          <w:lang w:eastAsia="et-EE"/>
        </w:rPr>
        <w:t>pinnaseproov</w:t>
      </w:r>
      <w:r w:rsidR="00254690">
        <w:rPr>
          <w:rFonts w:ascii="Times New Roman" w:eastAsia="Times New Roman" w:hAnsi="Times New Roman" w:cs="Times New Roman"/>
          <w:sz w:val="24"/>
          <w:szCs w:val="24"/>
          <w:lang w:eastAsia="et-EE"/>
        </w:rPr>
        <w:t>i</w:t>
      </w:r>
      <w:r w:rsidR="00C9182D" w:rsidRPr="0007027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591FDA">
        <w:rPr>
          <w:rFonts w:ascii="Times New Roman" w:eastAsia="Times New Roman" w:hAnsi="Times New Roman" w:cs="Times New Roman"/>
          <w:sz w:val="24"/>
          <w:szCs w:val="24"/>
          <w:lang w:eastAsia="et-EE"/>
        </w:rPr>
        <w:t>analüüsimiseks</w:t>
      </w:r>
      <w:r w:rsidR="00C9182D" w:rsidRPr="00070273">
        <w:rPr>
          <w:rFonts w:ascii="Times New Roman" w:eastAsia="Times New Roman" w:hAnsi="Times New Roman" w:cs="Times New Roman"/>
          <w:sz w:val="24"/>
          <w:szCs w:val="24"/>
          <w:lang w:eastAsia="et-EE"/>
        </w:rPr>
        <w:t>. Proov</w:t>
      </w:r>
      <w:r w:rsidR="0025469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id </w:t>
      </w:r>
      <w:r w:rsidR="00C9182D" w:rsidRPr="0007027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teimitakse akrediteeritud geotehnikalaboris. </w:t>
      </w:r>
      <w:r w:rsidR="00E72681" w:rsidRPr="00E72681">
        <w:rPr>
          <w:rFonts w:ascii="Times New Roman" w:eastAsia="Times New Roman" w:hAnsi="Times New Roman" w:cs="Times New Roman"/>
          <w:sz w:val="24"/>
          <w:szCs w:val="24"/>
          <w:lang w:eastAsia="et-EE"/>
        </w:rPr>
        <w:t>Proovidel määratakse terastikuline koostis ja savipinnastel ka voolavuspiir W</w:t>
      </w:r>
      <w:r w:rsidR="00E72681" w:rsidRPr="00E72681">
        <w:rPr>
          <w:rFonts w:ascii="Times New Roman" w:eastAsia="Times New Roman" w:hAnsi="Times New Roman" w:cs="Times New Roman"/>
          <w:sz w:val="24"/>
          <w:szCs w:val="24"/>
          <w:vertAlign w:val="subscript"/>
          <w:lang w:eastAsia="et-EE"/>
        </w:rPr>
        <w:t>L</w:t>
      </w:r>
      <w:r w:rsidR="00E72681" w:rsidRPr="00E72681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="00E7268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C9182D" w:rsidRPr="0007027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Vastavalt </w:t>
      </w:r>
      <w:r w:rsidR="008B27A4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Transpordiameti</w:t>
      </w:r>
      <w:r w:rsidR="00C9182D" w:rsidRPr="0007027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käskkirjale „Muldkeha ja dreenikihi projekteerimine. Filtratsioonimooduli määramine“ juhindutakse filtratsioon määramisel normist EVS 901-20:2013. Pinnased klassifitseeritakse vastavalt EVS-EN ISO 14688-1 ja 2 järgi.</w:t>
      </w:r>
    </w:p>
    <w:p w14:paraId="79DDC7FD" w14:textId="77777777" w:rsidR="00C9182D" w:rsidRPr="00C9182D" w:rsidRDefault="00C9182D" w:rsidP="00C918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Kõik puuraugu kohad pildistatakse üles selliselt, et fotodel oleks näha: </w:t>
      </w:r>
    </w:p>
    <w:p w14:paraId="4C4E3BB5" w14:textId="77777777" w:rsidR="00C9182D" w:rsidRPr="00C9182D" w:rsidRDefault="00C9182D" w:rsidP="00C9182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20-40% ulatuses teeäärset taustinformatsiooni (asukoha visuaalseks kontrolliks). </w:t>
      </w:r>
    </w:p>
    <w:p w14:paraId="70555FE6" w14:textId="72491778" w:rsidR="00C9182D" w:rsidRPr="00C9182D" w:rsidRDefault="00C9182D" w:rsidP="00C9182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Mõõtelatt puuraugu põhjas (&lt;3m sügavuse korral). </w:t>
      </w:r>
    </w:p>
    <w:p w14:paraId="164CEFE5" w14:textId="77777777" w:rsidR="00C9182D" w:rsidRPr="00C9182D" w:rsidRDefault="00C9182D" w:rsidP="00C9182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Kõigi pinnaseproovide kotid proovivõtu toimumise visuaalseks kontrolliks. Kotid fotol avatuna, proov ja proovi number loetavalt peal. </w:t>
      </w:r>
    </w:p>
    <w:p w14:paraId="209BE90E" w14:textId="77777777" w:rsidR="00C9182D" w:rsidRPr="00C9182D" w:rsidRDefault="00C9182D" w:rsidP="00C9182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Kasutatava puurotsa tüüp (tööorgan) tööasendis. </w:t>
      </w:r>
    </w:p>
    <w:p w14:paraId="18486ECB" w14:textId="6BFB112B" w:rsidR="00C9182D" w:rsidRPr="00C9182D" w:rsidRDefault="00C9182D" w:rsidP="00C918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C9182D">
        <w:rPr>
          <w:rFonts w:ascii="Times New Roman" w:eastAsia="Times New Roman" w:hAnsi="Times New Roman" w:cs="Times New Roman"/>
          <w:sz w:val="24"/>
          <w:szCs w:val="24"/>
          <w:lang w:eastAsia="et-EE"/>
        </w:rPr>
        <w:t>Peale töö lõpetamist puurau</w:t>
      </w:r>
      <w:r w:rsidR="00B05FCA">
        <w:rPr>
          <w:rFonts w:ascii="Times New Roman" w:eastAsia="Times New Roman" w:hAnsi="Times New Roman" w:cs="Times New Roman"/>
          <w:sz w:val="24"/>
          <w:szCs w:val="24"/>
          <w:lang w:eastAsia="et-EE"/>
        </w:rPr>
        <w:t>gud</w:t>
      </w:r>
      <w:r w:rsidRPr="00C9182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likvideeritakse. </w:t>
      </w:r>
      <w:r w:rsidR="00E55D02">
        <w:rPr>
          <w:rFonts w:ascii="Times New Roman" w:eastAsia="Times New Roman" w:hAnsi="Times New Roman" w:cs="Times New Roman"/>
          <w:sz w:val="24"/>
          <w:szCs w:val="24"/>
          <w:lang w:eastAsia="et-EE"/>
        </w:rPr>
        <w:t>Puuraugu</w:t>
      </w:r>
      <w:r w:rsidR="00084D2C">
        <w:rPr>
          <w:rFonts w:ascii="Times New Roman" w:eastAsia="Times New Roman" w:hAnsi="Times New Roman" w:cs="Times New Roman"/>
          <w:sz w:val="24"/>
          <w:szCs w:val="24"/>
          <w:lang w:eastAsia="et-EE"/>
        </w:rPr>
        <w:t>d</w:t>
      </w:r>
      <w:r w:rsidRPr="00C9182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täidetakse väljapuuritud materjaliga,</w:t>
      </w:r>
      <w:r w:rsidR="00C4153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olemasoleval teel </w:t>
      </w:r>
      <w:r w:rsidR="00F47310">
        <w:rPr>
          <w:rFonts w:ascii="Times New Roman" w:eastAsia="Times New Roman" w:hAnsi="Times New Roman" w:cs="Times New Roman"/>
          <w:sz w:val="24"/>
          <w:szCs w:val="24"/>
          <w:lang w:eastAsia="et-EE"/>
        </w:rPr>
        <w:t>tehakse</w:t>
      </w:r>
      <w:r w:rsidR="00C4153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puuraugu</w:t>
      </w:r>
      <w:r w:rsidRPr="00C9182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ülemi</w:t>
      </w:r>
      <w:r w:rsidR="00C4153C">
        <w:rPr>
          <w:rFonts w:ascii="Times New Roman" w:eastAsia="Times New Roman" w:hAnsi="Times New Roman" w:cs="Times New Roman"/>
          <w:sz w:val="24"/>
          <w:szCs w:val="24"/>
          <w:lang w:eastAsia="et-EE"/>
        </w:rPr>
        <w:t>se osa</w:t>
      </w:r>
      <w:r w:rsidR="000A027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F47310">
        <w:rPr>
          <w:rFonts w:ascii="Times New Roman" w:eastAsia="Times New Roman" w:hAnsi="Times New Roman" w:cs="Times New Roman"/>
          <w:sz w:val="24"/>
          <w:szCs w:val="24"/>
          <w:lang w:eastAsia="et-EE"/>
        </w:rPr>
        <w:t>tagasitäide</w:t>
      </w:r>
      <w:r w:rsidR="000A027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F4731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tihendatud </w:t>
      </w:r>
      <w:r w:rsidRPr="00C9182D">
        <w:rPr>
          <w:rFonts w:ascii="Times New Roman" w:eastAsia="Times New Roman" w:hAnsi="Times New Roman" w:cs="Times New Roman"/>
          <w:sz w:val="24"/>
          <w:szCs w:val="24"/>
          <w:lang w:eastAsia="et-EE"/>
        </w:rPr>
        <w:t>filtreeriva materjali</w:t>
      </w:r>
      <w:r w:rsidR="00F47310">
        <w:rPr>
          <w:rFonts w:ascii="Times New Roman" w:eastAsia="Times New Roman" w:hAnsi="Times New Roman" w:cs="Times New Roman"/>
          <w:sz w:val="24"/>
          <w:szCs w:val="24"/>
          <w:lang w:eastAsia="et-EE"/>
        </w:rPr>
        <w:t>ga</w:t>
      </w:r>
      <w:r w:rsidR="00AF40FD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="000A027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C9182D">
        <w:rPr>
          <w:rFonts w:ascii="Times New Roman" w:eastAsia="Times New Roman" w:hAnsi="Times New Roman" w:cs="Times New Roman"/>
          <w:sz w:val="24"/>
          <w:szCs w:val="24"/>
          <w:lang w:eastAsia="et-EE"/>
        </w:rPr>
        <w:t>kate taastatakse asfaltseguga. Täidetud au</w:t>
      </w:r>
      <w:r w:rsidR="00E55D02">
        <w:rPr>
          <w:rFonts w:ascii="Times New Roman" w:eastAsia="Times New Roman" w:hAnsi="Times New Roman" w:cs="Times New Roman"/>
          <w:sz w:val="24"/>
          <w:szCs w:val="24"/>
          <w:lang w:eastAsia="et-EE"/>
        </w:rPr>
        <w:t>gule</w:t>
      </w:r>
      <w:r w:rsidRPr="00C9182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kehtib garantii 2 a.</w:t>
      </w:r>
    </w:p>
    <w:p w14:paraId="3AA43188" w14:textId="6220A5DA" w:rsidR="00B05FCA" w:rsidRPr="0018555A" w:rsidRDefault="00C9182D" w:rsidP="0018555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Analüüsitakse puurimiste ja laboriuuringutega kogutud informatsioon ning vormistatakse geo</w:t>
      </w:r>
      <w:r w:rsidR="00B81F8B">
        <w:rPr>
          <w:rFonts w:ascii="Times New Roman" w:eastAsia="Times New Roman" w:hAnsi="Times New Roman" w:cs="Times New Roman"/>
          <w:sz w:val="24"/>
          <w:szCs w:val="24"/>
          <w:lang w:eastAsia="zh-CN"/>
        </w:rPr>
        <w:t>tehnilise</w:t>
      </w: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uuringu aruanne.</w:t>
      </w:r>
    </w:p>
    <w:p w14:paraId="25DA68CC" w14:textId="77777777" w:rsidR="00533341" w:rsidRDefault="00533341" w:rsidP="000702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C32225" w14:textId="059E52C8" w:rsidR="00264FB6" w:rsidRDefault="00C9182D" w:rsidP="000702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Koostas:</w:t>
      </w:r>
    </w:p>
    <w:p w14:paraId="70EEF787" w14:textId="4ED9DD88" w:rsidR="00264FB6" w:rsidRDefault="00533341" w:rsidP="000702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Priit Ilves</w:t>
      </w:r>
      <w:r w:rsidR="002D24A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9182D">
        <w:rPr>
          <w:rFonts w:ascii="Times New Roman" w:hAnsi="Times New Roman" w:cs="Times New Roman"/>
          <w:b/>
          <w:bCs/>
          <w:sz w:val="24"/>
          <w:szCs w:val="24"/>
        </w:rPr>
        <w:t xml:space="preserve">Pinnaseuuringud OÜ </w:t>
      </w:r>
    </w:p>
    <w:p w14:paraId="5CFDE60D" w14:textId="3198BC16" w:rsidR="00120489" w:rsidRDefault="002D24AB" w:rsidP="000702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tel: </w:t>
      </w:r>
      <w:r w:rsidRPr="002D24AB">
        <w:rPr>
          <w:rFonts w:ascii="Times New Roman" w:hAnsi="Times New Roman" w:cs="Times New Roman"/>
          <w:b/>
          <w:bCs/>
          <w:sz w:val="24"/>
          <w:szCs w:val="24"/>
        </w:rPr>
        <w:t>+372</w:t>
      </w:r>
      <w:r w:rsidR="00A161B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A5C8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33341">
        <w:rPr>
          <w:rFonts w:ascii="Times New Roman" w:hAnsi="Times New Roman" w:cs="Times New Roman"/>
          <w:b/>
          <w:bCs/>
          <w:sz w:val="24"/>
          <w:szCs w:val="24"/>
        </w:rPr>
        <w:t>093103</w:t>
      </w:r>
    </w:p>
    <w:p w14:paraId="5B2FD5EC" w14:textId="77777777" w:rsidR="00B81F8B" w:rsidRDefault="00B81F8B" w:rsidP="000702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92E53C" w14:textId="42AF74A4" w:rsidR="00120489" w:rsidRDefault="00120489" w:rsidP="000702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Lisa: </w:t>
      </w:r>
      <w:r w:rsidR="001A06C9">
        <w:rPr>
          <w:rFonts w:ascii="Times New Roman" w:hAnsi="Times New Roman" w:cs="Times New Roman"/>
          <w:b/>
          <w:bCs/>
          <w:sz w:val="24"/>
          <w:szCs w:val="24"/>
        </w:rPr>
        <w:t>2024-09</w:t>
      </w:r>
      <w:r w:rsidR="003C4C31">
        <w:rPr>
          <w:rFonts w:ascii="Times New Roman" w:hAnsi="Times New Roman" w:cs="Times New Roman"/>
          <w:b/>
          <w:bCs/>
          <w:sz w:val="24"/>
          <w:szCs w:val="24"/>
        </w:rPr>
        <w:t>-10-</w:t>
      </w:r>
      <w:r w:rsidR="000315D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C4C31">
        <w:rPr>
          <w:rFonts w:ascii="Times New Roman" w:hAnsi="Times New Roman" w:cs="Times New Roman"/>
          <w:b/>
          <w:bCs/>
          <w:sz w:val="24"/>
          <w:szCs w:val="24"/>
        </w:rPr>
        <w:t xml:space="preserve"> u</w:t>
      </w:r>
      <w:r>
        <w:rPr>
          <w:rFonts w:ascii="Times New Roman" w:hAnsi="Times New Roman" w:cs="Times New Roman"/>
          <w:b/>
          <w:bCs/>
          <w:sz w:val="24"/>
          <w:szCs w:val="24"/>
        </w:rPr>
        <w:t>uringupunktide asukohad</w:t>
      </w:r>
    </w:p>
    <w:p w14:paraId="357E66E6" w14:textId="77777777" w:rsidR="00FF4547" w:rsidRDefault="00FF45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4726AF" w14:textId="77777777" w:rsidR="00306FDE" w:rsidRPr="00FF4547" w:rsidRDefault="00306FDE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06FDE" w:rsidRPr="00FF454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430F6" w14:textId="77777777" w:rsidR="00AA396F" w:rsidRDefault="00AA396F" w:rsidP="001B4943">
      <w:pPr>
        <w:spacing w:after="0" w:line="240" w:lineRule="auto"/>
      </w:pPr>
      <w:r>
        <w:separator/>
      </w:r>
    </w:p>
  </w:endnote>
  <w:endnote w:type="continuationSeparator" w:id="0">
    <w:p w14:paraId="0D9F9088" w14:textId="77777777" w:rsidR="00AA396F" w:rsidRDefault="00AA396F" w:rsidP="001B4943">
      <w:pPr>
        <w:spacing w:after="0" w:line="240" w:lineRule="auto"/>
      </w:pPr>
      <w:r>
        <w:continuationSeparator/>
      </w:r>
    </w:p>
  </w:endnote>
  <w:endnote w:type="continuationNotice" w:id="1">
    <w:p w14:paraId="508C0F36" w14:textId="77777777" w:rsidR="00AA396F" w:rsidRDefault="00AA39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C3D43" w14:textId="77777777" w:rsidR="00AA396F" w:rsidRDefault="00AA396F" w:rsidP="001B4943">
      <w:pPr>
        <w:spacing w:after="0" w:line="240" w:lineRule="auto"/>
      </w:pPr>
      <w:r>
        <w:separator/>
      </w:r>
    </w:p>
  </w:footnote>
  <w:footnote w:type="continuationSeparator" w:id="0">
    <w:p w14:paraId="17D53D9D" w14:textId="77777777" w:rsidR="00AA396F" w:rsidRDefault="00AA396F" w:rsidP="001B4943">
      <w:pPr>
        <w:spacing w:after="0" w:line="240" w:lineRule="auto"/>
      </w:pPr>
      <w:r>
        <w:continuationSeparator/>
      </w:r>
    </w:p>
  </w:footnote>
  <w:footnote w:type="continuationNotice" w:id="1">
    <w:p w14:paraId="7E3BF731" w14:textId="77777777" w:rsidR="00AA396F" w:rsidRDefault="00AA39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45664" w14:textId="536E37DB" w:rsidR="001B4943" w:rsidRDefault="001B4943" w:rsidP="00FF4547">
    <w:pPr>
      <w:pStyle w:val="Header"/>
      <w:jc w:val="both"/>
    </w:pPr>
    <w:r>
      <w:rPr>
        <w:noProof/>
      </w:rPr>
      <w:drawing>
        <wp:inline distT="0" distB="0" distL="0" distR="0" wp14:anchorId="572A9EFC" wp14:editId="3946ACEF">
          <wp:extent cx="2219325" cy="390927"/>
          <wp:effectExtent l="0" t="0" r="0" b="9525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354" cy="412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="009079CE">
      <w:t>Vana-Tartu mnt 22c</w:t>
    </w:r>
    <w:r w:rsidR="001039BA">
      <w:t>,</w:t>
    </w:r>
    <w:r w:rsidR="00FE462A">
      <w:tab/>
    </w:r>
  </w:p>
  <w:p w14:paraId="65366744" w14:textId="2237B60F" w:rsidR="001B4943" w:rsidRDefault="001B4943" w:rsidP="00FF4547">
    <w:pPr>
      <w:pStyle w:val="Header"/>
      <w:jc w:val="both"/>
    </w:pPr>
    <w:r>
      <w:tab/>
    </w:r>
    <w:r w:rsidR="009079CE">
      <w:t>Järveküla</w:t>
    </w:r>
    <w:r>
      <w:t>, Rae vald</w:t>
    </w:r>
    <w:r w:rsidR="00FE462A">
      <w:tab/>
    </w:r>
    <w:r w:rsidR="00FF4547">
      <w:t>LHV Pank</w:t>
    </w:r>
  </w:p>
  <w:p w14:paraId="7F18B188" w14:textId="0B7B2DDD" w:rsidR="00FE462A" w:rsidRDefault="00FE462A" w:rsidP="00FF4547">
    <w:pPr>
      <w:pStyle w:val="Header"/>
      <w:jc w:val="both"/>
    </w:pPr>
    <w:r>
      <w:t>Pinnaseuuringud OÜ</w:t>
    </w:r>
    <w:r>
      <w:tab/>
      <w:t>75312</w:t>
    </w:r>
    <w:r>
      <w:tab/>
      <w:t xml:space="preserve">BIC: </w:t>
    </w:r>
    <w:r w:rsidRPr="00FE462A">
      <w:t>EE577700771007680859</w:t>
    </w:r>
  </w:p>
  <w:p w14:paraId="2D1C09DB" w14:textId="6C99C51B" w:rsidR="001B4943" w:rsidRDefault="00FE462A" w:rsidP="00FF4547">
    <w:pPr>
      <w:pStyle w:val="Header"/>
      <w:jc w:val="both"/>
    </w:pPr>
    <w:r>
      <w:t xml:space="preserve">Äriregistrikood: </w:t>
    </w:r>
    <w:r w:rsidRPr="00FE462A">
      <w:t>16456133</w:t>
    </w:r>
  </w:p>
  <w:p w14:paraId="00DEB79F" w14:textId="7294C53A" w:rsidR="001B4943" w:rsidRDefault="00FF4547">
    <w:pPr>
      <w:pStyle w:val="Header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  <w:lang w:eastAsia="et-EE"/>
      </w:rPr>
    </w:lvl>
  </w:abstractNum>
  <w:num w:numId="1" w16cid:durableId="209389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43"/>
    <w:rsid w:val="000164E5"/>
    <w:rsid w:val="00021FBA"/>
    <w:rsid w:val="0002606F"/>
    <w:rsid w:val="000315DC"/>
    <w:rsid w:val="00031C33"/>
    <w:rsid w:val="00037A6A"/>
    <w:rsid w:val="00040B67"/>
    <w:rsid w:val="000449B2"/>
    <w:rsid w:val="00044E69"/>
    <w:rsid w:val="00050F24"/>
    <w:rsid w:val="00055F4B"/>
    <w:rsid w:val="00062689"/>
    <w:rsid w:val="00070273"/>
    <w:rsid w:val="00076365"/>
    <w:rsid w:val="00080064"/>
    <w:rsid w:val="00084D2C"/>
    <w:rsid w:val="00093DAB"/>
    <w:rsid w:val="000A0271"/>
    <w:rsid w:val="000A329A"/>
    <w:rsid w:val="000B7CA3"/>
    <w:rsid w:val="000D604F"/>
    <w:rsid w:val="000F00F4"/>
    <w:rsid w:val="000F2E21"/>
    <w:rsid w:val="000F64D4"/>
    <w:rsid w:val="000F753B"/>
    <w:rsid w:val="001039BA"/>
    <w:rsid w:val="0010580F"/>
    <w:rsid w:val="0011091B"/>
    <w:rsid w:val="00120489"/>
    <w:rsid w:val="00120537"/>
    <w:rsid w:val="001265D4"/>
    <w:rsid w:val="001379B5"/>
    <w:rsid w:val="001448AE"/>
    <w:rsid w:val="00177C64"/>
    <w:rsid w:val="0018079E"/>
    <w:rsid w:val="001819BA"/>
    <w:rsid w:val="00182EE2"/>
    <w:rsid w:val="0018555A"/>
    <w:rsid w:val="001A06C9"/>
    <w:rsid w:val="001A4E46"/>
    <w:rsid w:val="001B31B5"/>
    <w:rsid w:val="001B4943"/>
    <w:rsid w:val="001B7495"/>
    <w:rsid w:val="001B7826"/>
    <w:rsid w:val="001B7B89"/>
    <w:rsid w:val="001C7A4E"/>
    <w:rsid w:val="002062A7"/>
    <w:rsid w:val="00207A06"/>
    <w:rsid w:val="00211C40"/>
    <w:rsid w:val="00222337"/>
    <w:rsid w:val="0022503C"/>
    <w:rsid w:val="00254690"/>
    <w:rsid w:val="00260B29"/>
    <w:rsid w:val="00264FB6"/>
    <w:rsid w:val="00283622"/>
    <w:rsid w:val="00292BEB"/>
    <w:rsid w:val="002D0A91"/>
    <w:rsid w:val="002D24AB"/>
    <w:rsid w:val="002D5995"/>
    <w:rsid w:val="002D5F93"/>
    <w:rsid w:val="002E57AC"/>
    <w:rsid w:val="002F5B77"/>
    <w:rsid w:val="002F7A46"/>
    <w:rsid w:val="00306FDE"/>
    <w:rsid w:val="00314810"/>
    <w:rsid w:val="00317480"/>
    <w:rsid w:val="00325FF5"/>
    <w:rsid w:val="00331A4B"/>
    <w:rsid w:val="003412B8"/>
    <w:rsid w:val="003524E8"/>
    <w:rsid w:val="00361D57"/>
    <w:rsid w:val="0036367F"/>
    <w:rsid w:val="00381667"/>
    <w:rsid w:val="003C4C31"/>
    <w:rsid w:val="00410DAF"/>
    <w:rsid w:val="004164B3"/>
    <w:rsid w:val="00416D88"/>
    <w:rsid w:val="004374D4"/>
    <w:rsid w:val="004425BE"/>
    <w:rsid w:val="00445084"/>
    <w:rsid w:val="0046161D"/>
    <w:rsid w:val="004666A2"/>
    <w:rsid w:val="00471D27"/>
    <w:rsid w:val="004752D9"/>
    <w:rsid w:val="0048794D"/>
    <w:rsid w:val="004960D0"/>
    <w:rsid w:val="004B2A5C"/>
    <w:rsid w:val="004B6184"/>
    <w:rsid w:val="004C7630"/>
    <w:rsid w:val="004D441B"/>
    <w:rsid w:val="004E513E"/>
    <w:rsid w:val="004F199D"/>
    <w:rsid w:val="004F3633"/>
    <w:rsid w:val="004F4B2D"/>
    <w:rsid w:val="00507D0A"/>
    <w:rsid w:val="00516969"/>
    <w:rsid w:val="005179BC"/>
    <w:rsid w:val="005212F1"/>
    <w:rsid w:val="005275C5"/>
    <w:rsid w:val="00533341"/>
    <w:rsid w:val="00542595"/>
    <w:rsid w:val="00584619"/>
    <w:rsid w:val="00590526"/>
    <w:rsid w:val="00591FDA"/>
    <w:rsid w:val="00594B11"/>
    <w:rsid w:val="005B2D4A"/>
    <w:rsid w:val="005C4ECA"/>
    <w:rsid w:val="005E4B18"/>
    <w:rsid w:val="005F2B2F"/>
    <w:rsid w:val="005F6E7C"/>
    <w:rsid w:val="006127AA"/>
    <w:rsid w:val="006135F8"/>
    <w:rsid w:val="006169D2"/>
    <w:rsid w:val="006308DE"/>
    <w:rsid w:val="0064446B"/>
    <w:rsid w:val="0066704E"/>
    <w:rsid w:val="006779C7"/>
    <w:rsid w:val="00685A2F"/>
    <w:rsid w:val="00695185"/>
    <w:rsid w:val="006A03AB"/>
    <w:rsid w:val="006B095A"/>
    <w:rsid w:val="006C0CCF"/>
    <w:rsid w:val="006D1355"/>
    <w:rsid w:val="006F0978"/>
    <w:rsid w:val="006F0CB8"/>
    <w:rsid w:val="006F164D"/>
    <w:rsid w:val="006F6E5C"/>
    <w:rsid w:val="007156F4"/>
    <w:rsid w:val="007223CA"/>
    <w:rsid w:val="00723BC4"/>
    <w:rsid w:val="00732890"/>
    <w:rsid w:val="0073495C"/>
    <w:rsid w:val="00750A07"/>
    <w:rsid w:val="00765DD0"/>
    <w:rsid w:val="00766E68"/>
    <w:rsid w:val="00767882"/>
    <w:rsid w:val="00775B31"/>
    <w:rsid w:val="00792FE0"/>
    <w:rsid w:val="00793C81"/>
    <w:rsid w:val="0079509B"/>
    <w:rsid w:val="007A0092"/>
    <w:rsid w:val="007A5C83"/>
    <w:rsid w:val="007B12EE"/>
    <w:rsid w:val="007C2678"/>
    <w:rsid w:val="007C77AD"/>
    <w:rsid w:val="007D4212"/>
    <w:rsid w:val="00810885"/>
    <w:rsid w:val="00813353"/>
    <w:rsid w:val="00820705"/>
    <w:rsid w:val="00821607"/>
    <w:rsid w:val="008454F9"/>
    <w:rsid w:val="0085133A"/>
    <w:rsid w:val="00864B4A"/>
    <w:rsid w:val="00865A12"/>
    <w:rsid w:val="00870F7C"/>
    <w:rsid w:val="00872898"/>
    <w:rsid w:val="00876081"/>
    <w:rsid w:val="00884350"/>
    <w:rsid w:val="00894CEF"/>
    <w:rsid w:val="008A2E67"/>
    <w:rsid w:val="008B27A4"/>
    <w:rsid w:val="008E7103"/>
    <w:rsid w:val="008F692D"/>
    <w:rsid w:val="0090123D"/>
    <w:rsid w:val="00906864"/>
    <w:rsid w:val="009079CE"/>
    <w:rsid w:val="00917AB2"/>
    <w:rsid w:val="009422BF"/>
    <w:rsid w:val="00942876"/>
    <w:rsid w:val="00943FE2"/>
    <w:rsid w:val="00944370"/>
    <w:rsid w:val="00952916"/>
    <w:rsid w:val="0095705B"/>
    <w:rsid w:val="009620CB"/>
    <w:rsid w:val="00991D6F"/>
    <w:rsid w:val="009A2EA0"/>
    <w:rsid w:val="009B129E"/>
    <w:rsid w:val="009C7CB2"/>
    <w:rsid w:val="009C7F03"/>
    <w:rsid w:val="009F312B"/>
    <w:rsid w:val="00A06F34"/>
    <w:rsid w:val="00A076A8"/>
    <w:rsid w:val="00A10AFE"/>
    <w:rsid w:val="00A161BF"/>
    <w:rsid w:val="00A22E63"/>
    <w:rsid w:val="00A3529B"/>
    <w:rsid w:val="00A36AB7"/>
    <w:rsid w:val="00A50C9F"/>
    <w:rsid w:val="00A52F0B"/>
    <w:rsid w:val="00A61C25"/>
    <w:rsid w:val="00A66306"/>
    <w:rsid w:val="00A705F4"/>
    <w:rsid w:val="00A75715"/>
    <w:rsid w:val="00A75AEC"/>
    <w:rsid w:val="00A7710E"/>
    <w:rsid w:val="00A7766B"/>
    <w:rsid w:val="00A8065A"/>
    <w:rsid w:val="00A83A0F"/>
    <w:rsid w:val="00AA396F"/>
    <w:rsid w:val="00AA431F"/>
    <w:rsid w:val="00AA591F"/>
    <w:rsid w:val="00AC7228"/>
    <w:rsid w:val="00AD7D0F"/>
    <w:rsid w:val="00AF40FD"/>
    <w:rsid w:val="00AF486B"/>
    <w:rsid w:val="00B00A32"/>
    <w:rsid w:val="00B050CC"/>
    <w:rsid w:val="00B05FCA"/>
    <w:rsid w:val="00B078B0"/>
    <w:rsid w:val="00B10150"/>
    <w:rsid w:val="00B242AF"/>
    <w:rsid w:val="00B34A50"/>
    <w:rsid w:val="00B44002"/>
    <w:rsid w:val="00B5342F"/>
    <w:rsid w:val="00B737A4"/>
    <w:rsid w:val="00B80508"/>
    <w:rsid w:val="00B81F8B"/>
    <w:rsid w:val="00B87CD8"/>
    <w:rsid w:val="00B91973"/>
    <w:rsid w:val="00B9771E"/>
    <w:rsid w:val="00BA2FAB"/>
    <w:rsid w:val="00BC3274"/>
    <w:rsid w:val="00BC3F37"/>
    <w:rsid w:val="00BC740C"/>
    <w:rsid w:val="00BD308B"/>
    <w:rsid w:val="00BE5E1E"/>
    <w:rsid w:val="00BE7779"/>
    <w:rsid w:val="00C03B1F"/>
    <w:rsid w:val="00C10316"/>
    <w:rsid w:val="00C20215"/>
    <w:rsid w:val="00C22DB6"/>
    <w:rsid w:val="00C23DA2"/>
    <w:rsid w:val="00C4153C"/>
    <w:rsid w:val="00C62817"/>
    <w:rsid w:val="00C75C3F"/>
    <w:rsid w:val="00C91308"/>
    <w:rsid w:val="00C9182D"/>
    <w:rsid w:val="00CA15F6"/>
    <w:rsid w:val="00CA2BCD"/>
    <w:rsid w:val="00CB10B9"/>
    <w:rsid w:val="00CB11FF"/>
    <w:rsid w:val="00CB2E7A"/>
    <w:rsid w:val="00CB60A5"/>
    <w:rsid w:val="00CB7B2E"/>
    <w:rsid w:val="00CD6A9C"/>
    <w:rsid w:val="00CF59E7"/>
    <w:rsid w:val="00D05C65"/>
    <w:rsid w:val="00D12A46"/>
    <w:rsid w:val="00D43A04"/>
    <w:rsid w:val="00D5758C"/>
    <w:rsid w:val="00D708C8"/>
    <w:rsid w:val="00DA1433"/>
    <w:rsid w:val="00DD2B45"/>
    <w:rsid w:val="00DE19DB"/>
    <w:rsid w:val="00DF32F6"/>
    <w:rsid w:val="00E037F3"/>
    <w:rsid w:val="00E0687D"/>
    <w:rsid w:val="00E257C0"/>
    <w:rsid w:val="00E55D02"/>
    <w:rsid w:val="00E659DD"/>
    <w:rsid w:val="00E65F72"/>
    <w:rsid w:val="00E72681"/>
    <w:rsid w:val="00E75BCF"/>
    <w:rsid w:val="00E919C4"/>
    <w:rsid w:val="00E951EA"/>
    <w:rsid w:val="00E96CCA"/>
    <w:rsid w:val="00EA508C"/>
    <w:rsid w:val="00EB01FA"/>
    <w:rsid w:val="00EB68BD"/>
    <w:rsid w:val="00EB73EE"/>
    <w:rsid w:val="00EC5D12"/>
    <w:rsid w:val="00ED385D"/>
    <w:rsid w:val="00ED4F69"/>
    <w:rsid w:val="00EF7B8F"/>
    <w:rsid w:val="00F11ED3"/>
    <w:rsid w:val="00F13301"/>
    <w:rsid w:val="00F20648"/>
    <w:rsid w:val="00F343C0"/>
    <w:rsid w:val="00F427A7"/>
    <w:rsid w:val="00F47310"/>
    <w:rsid w:val="00F477E5"/>
    <w:rsid w:val="00F663AE"/>
    <w:rsid w:val="00F87E0A"/>
    <w:rsid w:val="00FA788C"/>
    <w:rsid w:val="00FB00BE"/>
    <w:rsid w:val="00FB0C30"/>
    <w:rsid w:val="00FB4933"/>
    <w:rsid w:val="00FB779C"/>
    <w:rsid w:val="00FD07D3"/>
    <w:rsid w:val="00FE462A"/>
    <w:rsid w:val="00FF4547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F0396"/>
  <w15:chartTrackingRefBased/>
  <w15:docId w15:val="{2133ED37-318E-4343-9365-63945C40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943"/>
  </w:style>
  <w:style w:type="paragraph" w:styleId="Footer">
    <w:name w:val="footer"/>
    <w:basedOn w:val="Normal"/>
    <w:link w:val="FooterChar"/>
    <w:uiPriority w:val="99"/>
    <w:unhideWhenUsed/>
    <w:rsid w:val="001B4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943"/>
  </w:style>
  <w:style w:type="table" w:styleId="TableGrid">
    <w:name w:val="Table Grid"/>
    <w:basedOn w:val="TableNormal"/>
    <w:uiPriority w:val="39"/>
    <w:rsid w:val="0068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3c66e-8c2e-47de-9beb-f66cc9d0988f" xsi:nil="true"/>
    <lcf76f155ced4ddcb4097134ff3c332f xmlns="401689ab-a7c3-4d69-a4d3-45804165555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87884E3AE0ED4FBB5B56342336C0DA" ma:contentTypeVersion="18" ma:contentTypeDescription="Create a new document." ma:contentTypeScope="" ma:versionID="3038e8f68f03db7257fdca99a5f72cb0">
  <xsd:schema xmlns:xsd="http://www.w3.org/2001/XMLSchema" xmlns:xs="http://www.w3.org/2001/XMLSchema" xmlns:p="http://schemas.microsoft.com/office/2006/metadata/properties" xmlns:ns2="401689ab-a7c3-4d69-a4d3-45804165555b" xmlns:ns3="aec3c66e-8c2e-47de-9beb-f66cc9d0988f" targetNamespace="http://schemas.microsoft.com/office/2006/metadata/properties" ma:root="true" ma:fieldsID="321955ddadb5cbcdd88ece67f6382a40" ns2:_="" ns3:_="">
    <xsd:import namespace="401689ab-a7c3-4d69-a4d3-45804165555b"/>
    <xsd:import namespace="aec3c66e-8c2e-47de-9beb-f66cc9d09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689ab-a7c3-4d69-a4d3-458041655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204f727-3dfa-4478-9d9e-12145ac52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3c66e-8c2e-47de-9beb-f66cc9d0988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8dc94c8-6203-4528-a70c-4f7551f768d0}" ma:internalName="TaxCatchAll" ma:showField="CatchAllData" ma:web="aec3c66e-8c2e-47de-9beb-f66cc9d09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FB6E0F-D3FE-4559-88FA-5536B7EE5A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D2FED6-E6C8-4A79-B0BE-56C99C394215}">
  <ds:schemaRefs>
    <ds:schemaRef ds:uri="http://schemas.microsoft.com/office/2006/metadata/properties"/>
    <ds:schemaRef ds:uri="http://schemas.microsoft.com/office/infopath/2007/PartnerControls"/>
    <ds:schemaRef ds:uri="aec3c66e-8c2e-47de-9beb-f66cc9d0988f"/>
    <ds:schemaRef ds:uri="401689ab-a7c3-4d69-a4d3-45804165555b"/>
  </ds:schemaRefs>
</ds:datastoreItem>
</file>

<file path=customXml/itemProps3.xml><?xml version="1.0" encoding="utf-8"?>
<ds:datastoreItem xmlns:ds="http://schemas.openxmlformats.org/officeDocument/2006/customXml" ds:itemID="{CAE39C8D-5BF6-486F-91FE-B41BC912C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689ab-a7c3-4d69-a4d3-45804165555b"/>
    <ds:schemaRef ds:uri="aec3c66e-8c2e-47de-9beb-f66cc9d09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417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Kübar</dc:creator>
  <cp:keywords/>
  <dc:description/>
  <cp:lastModifiedBy>Priit Ilves</cp:lastModifiedBy>
  <cp:revision>74</cp:revision>
  <cp:lastPrinted>2022-06-09T06:30:00Z</cp:lastPrinted>
  <dcterms:created xsi:type="dcterms:W3CDTF">2025-03-17T08:58:00Z</dcterms:created>
  <dcterms:modified xsi:type="dcterms:W3CDTF">2025-04-22T05:17:00Z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0x0101001B87884E3AE0ED4FBB5B56342336C0DA</vt:lpwstr>
  </property>
  <property fmtid="{D5CDD505-2E9C-101B-9397-08002B2CF9AE}" pid="3" name="MediaServiceImageTags">
    <vt:lpwstr/>
  </property>
</Properties>
</file>